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688BF" w14:textId="7BECD5BF" w:rsidR="00302DB3" w:rsidRPr="00454BC2" w:rsidRDefault="00302DB3" w:rsidP="00AD3D99">
      <w:pPr>
        <w:pStyle w:val="Pa0"/>
        <w:ind w:left="284"/>
        <w:rPr>
          <w:rFonts w:asciiTheme="minorHAnsi" w:hAnsiTheme="minorHAnsi" w:cstheme="majorHAnsi"/>
          <w:color w:val="9D2D2D"/>
          <w:sz w:val="40"/>
          <w:szCs w:val="36"/>
        </w:rPr>
      </w:pPr>
      <w:r w:rsidRPr="00454BC2">
        <w:rPr>
          <w:rFonts w:asciiTheme="minorHAnsi" w:hAnsiTheme="minorHAnsi" w:cstheme="majorHAnsi"/>
          <w:color w:val="9D2D2D"/>
          <w:sz w:val="40"/>
          <w:szCs w:val="36"/>
        </w:rPr>
        <w:t>Список вопросов для подбора классов МКТУ</w:t>
      </w:r>
    </w:p>
    <w:p w14:paraId="7BF7303E" w14:textId="77777777" w:rsidR="00302DB3" w:rsidRPr="00454BC2" w:rsidRDefault="00302DB3" w:rsidP="00302DB3">
      <w:pPr>
        <w:pStyle w:val="Default"/>
        <w:rPr>
          <w:rFonts w:asciiTheme="minorHAnsi" w:hAnsiTheme="minorHAnsi" w:cstheme="majorHAnsi"/>
        </w:rPr>
      </w:pPr>
    </w:p>
    <w:p w14:paraId="6697B783" w14:textId="76279DAF" w:rsidR="00302DB3" w:rsidRPr="00454BC2" w:rsidRDefault="00302DB3" w:rsidP="00AD3D99">
      <w:pPr>
        <w:pStyle w:val="Default"/>
        <w:spacing w:after="120"/>
        <w:ind w:left="284"/>
        <w:rPr>
          <w:rFonts w:asciiTheme="minorHAnsi" w:hAnsiTheme="minorHAnsi" w:cstheme="majorHAnsi"/>
          <w:color w:val="262626" w:themeColor="text1" w:themeTint="D9"/>
          <w:sz w:val="28"/>
        </w:rPr>
      </w:pPr>
      <w:r w:rsidRPr="00454BC2">
        <w:rPr>
          <w:rFonts w:asciiTheme="minorHAnsi" w:hAnsiTheme="minorHAnsi" w:cstheme="majorHAnsi"/>
          <w:color w:val="262626" w:themeColor="text1" w:themeTint="D9"/>
          <w:sz w:val="28"/>
        </w:rPr>
        <w:t>Для помощи в выборе классов МКТУ мы подготовили для вас список вопросов.</w:t>
      </w:r>
    </w:p>
    <w:tbl>
      <w:tblPr>
        <w:tblStyle w:val="aa"/>
        <w:tblW w:w="11020" w:type="dxa"/>
        <w:tblLook w:val="04A0" w:firstRow="1" w:lastRow="0" w:firstColumn="1" w:lastColumn="0" w:noHBand="0" w:noVBand="1"/>
      </w:tblPr>
      <w:tblGrid>
        <w:gridCol w:w="11020"/>
      </w:tblGrid>
      <w:tr w:rsidR="00AD3D99" w:rsidRPr="00454BC2" w14:paraId="17DA269C" w14:textId="77777777" w:rsidTr="00454BC2">
        <w:trPr>
          <w:trHeight w:val="3312"/>
        </w:trPr>
        <w:tc>
          <w:tcPr>
            <w:tcW w:w="110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bottom"/>
          </w:tcPr>
          <w:p w14:paraId="2707E572" w14:textId="2A1BB401" w:rsidR="00AD3D99" w:rsidRPr="00454BC2" w:rsidRDefault="00AD3D99" w:rsidP="00AD3D99">
            <w:pPr>
              <w:pStyle w:val="Pa4"/>
              <w:numPr>
                <w:ilvl w:val="0"/>
                <w:numId w:val="3"/>
              </w:numPr>
              <w:spacing w:before="40"/>
              <w:rPr>
                <w:rFonts w:asciiTheme="minorHAnsi" w:hAnsiTheme="minorHAnsi" w:cstheme="majorHAnsi"/>
                <w:color w:val="000000"/>
                <w:sz w:val="26"/>
                <w:szCs w:val="26"/>
              </w:rPr>
            </w:pPr>
            <w:r w:rsidRPr="00454BC2">
              <w:rPr>
                <w:rFonts w:asciiTheme="minorHAnsi" w:hAnsiTheme="minorHAnsi" w:cstheme="majorHAnsi"/>
                <w:color w:val="000000"/>
                <w:sz w:val="26"/>
                <w:szCs w:val="26"/>
              </w:rPr>
              <w:t>Какие товары и услуги вы планируете продать под этим товарным знаком?</w:t>
            </w:r>
          </w:p>
          <w:p w14:paraId="74FA17C9" w14:textId="03D54975" w:rsidR="00AD3D99" w:rsidRPr="00454BC2" w:rsidRDefault="00AD3D99" w:rsidP="00AD3D99">
            <w:pPr>
              <w:pStyle w:val="Pa4"/>
              <w:numPr>
                <w:ilvl w:val="0"/>
                <w:numId w:val="3"/>
              </w:numPr>
              <w:spacing w:before="40"/>
              <w:rPr>
                <w:rFonts w:asciiTheme="minorHAnsi" w:hAnsiTheme="minorHAnsi" w:cstheme="majorHAnsi"/>
                <w:color w:val="000000"/>
                <w:sz w:val="26"/>
                <w:szCs w:val="26"/>
              </w:rPr>
            </w:pPr>
            <w:r w:rsidRPr="00454BC2">
              <w:rPr>
                <w:rFonts w:asciiTheme="minorHAnsi" w:hAnsiTheme="minorHAnsi" w:cstheme="majorHAnsi"/>
                <w:color w:val="000000"/>
                <w:sz w:val="26"/>
                <w:szCs w:val="26"/>
              </w:rPr>
              <w:t>Какая деятельность компании основная?</w:t>
            </w:r>
          </w:p>
          <w:p w14:paraId="396F5DE6" w14:textId="77777777" w:rsidR="00AD3D99" w:rsidRPr="00454BC2" w:rsidRDefault="00AD3D99" w:rsidP="00AD3D99">
            <w:pPr>
              <w:pStyle w:val="Pa4"/>
              <w:numPr>
                <w:ilvl w:val="0"/>
                <w:numId w:val="3"/>
              </w:numPr>
              <w:spacing w:before="40"/>
              <w:rPr>
                <w:rFonts w:asciiTheme="minorHAnsi" w:hAnsiTheme="minorHAnsi" w:cstheme="majorHAnsi"/>
                <w:color w:val="000000"/>
                <w:sz w:val="26"/>
                <w:szCs w:val="26"/>
              </w:rPr>
            </w:pPr>
            <w:r w:rsidRPr="00454BC2">
              <w:rPr>
                <w:rFonts w:asciiTheme="minorHAnsi" w:hAnsiTheme="minorHAnsi" w:cstheme="majorHAnsi"/>
                <w:color w:val="000000"/>
                <w:sz w:val="26"/>
                <w:szCs w:val="26"/>
              </w:rPr>
              <w:t>Какие неосновные виды деятельности компании?</w:t>
            </w:r>
          </w:p>
          <w:p w14:paraId="00721F58" w14:textId="286FBEBC" w:rsidR="00AD3D99" w:rsidRPr="00454BC2" w:rsidRDefault="00AD3D99" w:rsidP="00AD3D99">
            <w:pPr>
              <w:pStyle w:val="Pa4"/>
              <w:numPr>
                <w:ilvl w:val="0"/>
                <w:numId w:val="3"/>
              </w:numPr>
              <w:spacing w:before="40"/>
              <w:rPr>
                <w:rFonts w:asciiTheme="minorHAnsi" w:hAnsiTheme="minorHAnsi" w:cstheme="majorHAnsi"/>
                <w:color w:val="000000"/>
                <w:sz w:val="26"/>
                <w:szCs w:val="26"/>
              </w:rPr>
            </w:pPr>
            <w:r w:rsidRPr="00454BC2">
              <w:rPr>
                <w:rFonts w:asciiTheme="minorHAnsi" w:hAnsiTheme="minorHAnsi" w:cstheme="majorHAnsi"/>
                <w:color w:val="000000"/>
                <w:sz w:val="26"/>
                <w:szCs w:val="26"/>
              </w:rPr>
              <w:t>Есть ли близкие виды деятельности? Какие?</w:t>
            </w:r>
          </w:p>
          <w:p w14:paraId="35291DD4" w14:textId="61F4F2BC" w:rsidR="00AD3D99" w:rsidRPr="00454BC2" w:rsidRDefault="00AD3D99" w:rsidP="00AD3D99">
            <w:pPr>
              <w:pStyle w:val="Pa4"/>
              <w:numPr>
                <w:ilvl w:val="0"/>
                <w:numId w:val="3"/>
              </w:numPr>
              <w:spacing w:before="40"/>
              <w:rPr>
                <w:rFonts w:asciiTheme="minorHAnsi" w:hAnsiTheme="minorHAnsi" w:cstheme="majorHAnsi"/>
                <w:color w:val="000000"/>
                <w:sz w:val="26"/>
                <w:szCs w:val="26"/>
              </w:rPr>
            </w:pPr>
            <w:r w:rsidRPr="00454BC2">
              <w:rPr>
                <w:rFonts w:asciiTheme="minorHAnsi" w:hAnsiTheme="minorHAnsi" w:cstheme="majorHAnsi"/>
                <w:color w:val="000000"/>
                <w:sz w:val="26"/>
                <w:szCs w:val="26"/>
              </w:rPr>
              <w:t>Есть ли товары и услуги, которые могут быть сопутствующими вашим? Какие?</w:t>
            </w:r>
          </w:p>
          <w:p w14:paraId="056A23F7" w14:textId="77777777" w:rsidR="00AD3D99" w:rsidRPr="00454BC2" w:rsidRDefault="00AD3D99" w:rsidP="00AD3D99">
            <w:pPr>
              <w:pStyle w:val="Pa4"/>
              <w:numPr>
                <w:ilvl w:val="0"/>
                <w:numId w:val="3"/>
              </w:numPr>
              <w:spacing w:before="40"/>
              <w:rPr>
                <w:rFonts w:asciiTheme="minorHAnsi" w:hAnsiTheme="minorHAnsi" w:cstheme="majorHAnsi"/>
                <w:color w:val="000000"/>
                <w:sz w:val="26"/>
                <w:szCs w:val="26"/>
              </w:rPr>
            </w:pPr>
            <w:r w:rsidRPr="00454BC2">
              <w:rPr>
                <w:rFonts w:asciiTheme="minorHAnsi" w:hAnsiTheme="minorHAnsi" w:cstheme="majorHAnsi"/>
                <w:color w:val="000000"/>
                <w:sz w:val="26"/>
                <w:szCs w:val="26"/>
              </w:rPr>
              <w:t>Какие товары и услуги вы планируете продавать в будущем?</w:t>
            </w:r>
          </w:p>
          <w:p w14:paraId="53F26075" w14:textId="77777777" w:rsidR="00AD3D99" w:rsidRPr="00454BC2" w:rsidRDefault="00AD3D99" w:rsidP="00AD3D99">
            <w:pPr>
              <w:pStyle w:val="Pa4"/>
              <w:numPr>
                <w:ilvl w:val="0"/>
                <w:numId w:val="3"/>
              </w:numPr>
              <w:spacing w:before="40"/>
              <w:rPr>
                <w:rFonts w:asciiTheme="minorHAnsi" w:hAnsiTheme="minorHAnsi" w:cstheme="majorHAnsi"/>
                <w:color w:val="000000"/>
                <w:sz w:val="26"/>
                <w:szCs w:val="26"/>
              </w:rPr>
            </w:pPr>
            <w:r w:rsidRPr="00454BC2">
              <w:rPr>
                <w:rFonts w:asciiTheme="minorHAnsi" w:hAnsiTheme="minorHAnsi" w:cstheme="majorHAnsi"/>
                <w:color w:val="000000"/>
                <w:sz w:val="26"/>
                <w:szCs w:val="26"/>
              </w:rPr>
              <w:t>Где еще вы планируете использовать свой товарный знак?</w:t>
            </w:r>
          </w:p>
          <w:p w14:paraId="146B40A9" w14:textId="77777777" w:rsidR="00AD3D99" w:rsidRPr="00454BC2" w:rsidRDefault="00AD3D99" w:rsidP="00AD3D99">
            <w:pPr>
              <w:pStyle w:val="Pa4"/>
              <w:numPr>
                <w:ilvl w:val="0"/>
                <w:numId w:val="3"/>
              </w:numPr>
              <w:spacing w:before="40"/>
              <w:rPr>
                <w:rFonts w:asciiTheme="minorHAnsi" w:hAnsiTheme="minorHAnsi" w:cstheme="majorHAnsi"/>
                <w:color w:val="000000"/>
                <w:sz w:val="26"/>
                <w:szCs w:val="26"/>
              </w:rPr>
            </w:pPr>
            <w:r w:rsidRPr="00454BC2">
              <w:rPr>
                <w:rFonts w:asciiTheme="minorHAnsi" w:hAnsiTheme="minorHAnsi" w:cstheme="majorHAnsi"/>
                <w:color w:val="000000"/>
                <w:sz w:val="26"/>
                <w:szCs w:val="26"/>
              </w:rPr>
              <w:t>В каких классах зарегистрированы товарные знаки ваших конкурентов?</w:t>
            </w:r>
          </w:p>
          <w:p w14:paraId="6DC0C889" w14:textId="77777777" w:rsidR="00AD3D99" w:rsidRPr="00454BC2" w:rsidRDefault="00AD3D99" w:rsidP="00AD3D99">
            <w:pPr>
              <w:pStyle w:val="Default"/>
              <w:rPr>
                <w:rFonts w:asciiTheme="minorHAnsi" w:hAnsiTheme="minorHAnsi" w:cstheme="majorHAnsi"/>
                <w:sz w:val="28"/>
              </w:rPr>
            </w:pPr>
          </w:p>
        </w:tc>
      </w:tr>
    </w:tbl>
    <w:p w14:paraId="65913A01" w14:textId="77777777" w:rsidR="00302DB3" w:rsidRPr="00454BC2" w:rsidRDefault="00302DB3" w:rsidP="00302DB3">
      <w:pPr>
        <w:pStyle w:val="Default"/>
        <w:rPr>
          <w:rFonts w:asciiTheme="minorHAnsi" w:hAnsiTheme="minorHAnsi" w:cstheme="majorHAnsi"/>
          <w:sz w:val="28"/>
        </w:rPr>
      </w:pPr>
    </w:p>
    <w:p w14:paraId="2D7039F3" w14:textId="77777777" w:rsidR="00302DB3" w:rsidRPr="00454BC2" w:rsidRDefault="00302DB3" w:rsidP="00302DB3">
      <w:pPr>
        <w:pStyle w:val="Pa1"/>
        <w:ind w:firstLine="280"/>
        <w:jc w:val="both"/>
        <w:rPr>
          <w:rFonts w:asciiTheme="minorHAnsi" w:hAnsiTheme="minorHAnsi" w:cstheme="majorHAnsi"/>
          <w:color w:val="262626" w:themeColor="text1" w:themeTint="D9"/>
          <w:sz w:val="26"/>
          <w:szCs w:val="26"/>
        </w:rPr>
      </w:pPr>
      <w:r w:rsidRPr="00454BC2">
        <w:rPr>
          <w:rFonts w:asciiTheme="minorHAnsi" w:hAnsiTheme="minorHAnsi" w:cstheme="majorHAnsi"/>
          <w:color w:val="262626" w:themeColor="text1" w:themeTint="D9"/>
          <w:sz w:val="26"/>
          <w:szCs w:val="26"/>
        </w:rPr>
        <w:t>Для наглядности и понимания разберём все вопросы на примере.</w:t>
      </w:r>
    </w:p>
    <w:p w14:paraId="456BF944" w14:textId="77777777" w:rsidR="00302DB3" w:rsidRPr="00454BC2" w:rsidRDefault="00302DB3" w:rsidP="00302DB3">
      <w:pPr>
        <w:pStyle w:val="Pa2"/>
        <w:spacing w:before="160"/>
        <w:ind w:firstLine="280"/>
        <w:jc w:val="both"/>
        <w:rPr>
          <w:rFonts w:asciiTheme="minorHAnsi" w:hAnsiTheme="minorHAnsi" w:cstheme="majorHAnsi"/>
          <w:color w:val="000000"/>
        </w:rPr>
      </w:pPr>
      <w:r w:rsidRPr="00454BC2">
        <w:rPr>
          <w:rFonts w:asciiTheme="minorHAnsi" w:hAnsiTheme="minorHAnsi" w:cstheme="majorHAnsi"/>
          <w:b/>
          <w:bCs/>
          <w:color w:val="000000"/>
          <w:sz w:val="26"/>
          <w:szCs w:val="26"/>
        </w:rPr>
        <w:t>1. Какие товары и услуги вы планируете продать под этим товарным</w:t>
      </w:r>
      <w:r w:rsidRPr="00454BC2">
        <w:rPr>
          <w:rFonts w:asciiTheme="minorHAnsi" w:hAnsiTheme="minorHAnsi" w:cstheme="majorHAnsi"/>
          <w:b/>
          <w:bCs/>
          <w:color w:val="000000"/>
        </w:rPr>
        <w:t xml:space="preserve"> знаком?</w:t>
      </w:r>
    </w:p>
    <w:p w14:paraId="5A46854F" w14:textId="77777777" w:rsidR="00302DB3" w:rsidRPr="00454BC2" w:rsidRDefault="00302DB3" w:rsidP="00302DB3">
      <w:pPr>
        <w:pStyle w:val="Pa3"/>
        <w:spacing w:before="40"/>
        <w:ind w:firstLine="280"/>
        <w:jc w:val="both"/>
        <w:rPr>
          <w:rFonts w:asciiTheme="minorHAnsi" w:hAnsiTheme="minorHAnsi" w:cstheme="majorHAnsi"/>
          <w:i/>
          <w:iCs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В портфеле компании может быть не один товарный знак. Например, компания может сделать дорогой итальянский ресторан-пиццерию под одним брендом и сеть более дешевых пиццерий под абсолютно другим. Иногда этим брендам нужны разные классы МКТУ. </w:t>
      </w:r>
    </w:p>
    <w:p w14:paraId="5E751F35" w14:textId="77777777" w:rsidR="00302DB3" w:rsidRPr="00454BC2" w:rsidRDefault="00302DB3" w:rsidP="00302DB3">
      <w:pPr>
        <w:pStyle w:val="Pa1"/>
        <w:ind w:firstLine="280"/>
        <w:jc w:val="both"/>
        <w:rPr>
          <w:rFonts w:asciiTheme="minorHAnsi" w:hAnsiTheme="minorHAnsi" w:cstheme="majorHAnsi"/>
          <w:i/>
          <w:iCs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В нашем примере подберём классы МКТУ для сети пиццерий, работающей под одним товарным знаком.</w:t>
      </w:r>
    </w:p>
    <w:p w14:paraId="4E3B2997" w14:textId="77777777" w:rsidR="00302DB3" w:rsidRPr="00454BC2" w:rsidRDefault="00302DB3" w:rsidP="00302DB3">
      <w:pPr>
        <w:pStyle w:val="Pa2"/>
        <w:spacing w:before="160"/>
        <w:ind w:firstLine="280"/>
        <w:jc w:val="both"/>
        <w:rPr>
          <w:rFonts w:asciiTheme="minorHAnsi" w:hAnsiTheme="minorHAnsi" w:cstheme="majorHAnsi"/>
          <w:color w:val="000000"/>
        </w:rPr>
      </w:pPr>
      <w:r w:rsidRPr="00454BC2">
        <w:rPr>
          <w:rFonts w:asciiTheme="minorHAnsi" w:hAnsiTheme="minorHAnsi" w:cstheme="majorHAnsi"/>
          <w:b/>
          <w:bCs/>
          <w:color w:val="000000"/>
        </w:rPr>
        <w:t xml:space="preserve">2. Какая деятельность компании основная? </w:t>
      </w:r>
    </w:p>
    <w:p w14:paraId="4EB770ED" w14:textId="77777777" w:rsidR="00302DB3" w:rsidRPr="00454BC2" w:rsidRDefault="00302DB3" w:rsidP="00302DB3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Для пиццерии основная позиция в справочнике МКТУ – это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услуги кафе и ресторанов (43 класс)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.</w:t>
      </w:r>
    </w:p>
    <w:p w14:paraId="6E742397" w14:textId="77777777" w:rsidR="00302DB3" w:rsidRPr="00454BC2" w:rsidRDefault="00302DB3" w:rsidP="00302DB3">
      <w:pPr>
        <w:pStyle w:val="Pa1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Если помимо приготовления пиццы вы еще продаете, например,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 xml:space="preserve">напитки или десерты 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под своим брендом, которые вы не готовите непосредственно в ресторане, то можно доба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softHyphen/>
        <w:t xml:space="preserve">вить еще эти товары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(30 и 32 классы)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. </w:t>
      </w:r>
    </w:p>
    <w:p w14:paraId="78863C7B" w14:textId="77777777" w:rsidR="00302DB3" w:rsidRPr="00454BC2" w:rsidRDefault="00302DB3" w:rsidP="00302DB3">
      <w:pPr>
        <w:pStyle w:val="Pa1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Если вы продаете те же напитки или десерты чужих брендов, то вам нужны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услуги по розничной продаже товаров (35 класс)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.</w:t>
      </w:r>
    </w:p>
    <w:p w14:paraId="50CB38CA" w14:textId="77777777" w:rsidR="00302DB3" w:rsidRPr="00454BC2" w:rsidRDefault="00302DB3" w:rsidP="00302DB3">
      <w:pPr>
        <w:pStyle w:val="Pa2"/>
        <w:spacing w:before="160"/>
        <w:ind w:firstLine="280"/>
        <w:jc w:val="both"/>
        <w:rPr>
          <w:rFonts w:asciiTheme="minorHAnsi" w:hAnsiTheme="minorHAnsi" w:cstheme="majorHAnsi"/>
          <w:color w:val="000000"/>
        </w:rPr>
      </w:pPr>
      <w:r w:rsidRPr="00454BC2">
        <w:rPr>
          <w:rFonts w:asciiTheme="minorHAnsi" w:hAnsiTheme="minorHAnsi" w:cstheme="majorHAnsi"/>
          <w:b/>
          <w:bCs/>
          <w:color w:val="000000"/>
        </w:rPr>
        <w:t>3. Какие неосновные виды деятельности компании?</w:t>
      </w:r>
    </w:p>
    <w:p w14:paraId="1F4E6BD6" w14:textId="77777777" w:rsidR="00302DB3" w:rsidRPr="00454BC2" w:rsidRDefault="00302DB3" w:rsidP="00302DB3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Скорее всего вы осуществляете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 xml:space="preserve">доставку 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пиццы. Это тоже отдельная услуга – добавляем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39 класс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.</w:t>
      </w:r>
    </w:p>
    <w:p w14:paraId="1E8BAB0A" w14:textId="77777777" w:rsidR="00302DB3" w:rsidRPr="00454BC2" w:rsidRDefault="00302DB3" w:rsidP="00302DB3">
      <w:pPr>
        <w:pStyle w:val="Pa2"/>
        <w:spacing w:before="160"/>
        <w:ind w:firstLine="280"/>
        <w:jc w:val="both"/>
        <w:rPr>
          <w:rFonts w:asciiTheme="minorHAnsi" w:hAnsiTheme="minorHAnsi" w:cstheme="majorHAnsi"/>
          <w:color w:val="000000"/>
        </w:rPr>
      </w:pPr>
      <w:r w:rsidRPr="00454BC2">
        <w:rPr>
          <w:rFonts w:asciiTheme="minorHAnsi" w:hAnsiTheme="minorHAnsi" w:cstheme="majorHAnsi"/>
          <w:b/>
          <w:bCs/>
          <w:color w:val="000000"/>
        </w:rPr>
        <w:t xml:space="preserve">4. Есть ли близкие виды деятельности? Какие? </w:t>
      </w:r>
    </w:p>
    <w:p w14:paraId="6F2D5E3F" w14:textId="77777777" w:rsidR="00302DB3" w:rsidRPr="00454BC2" w:rsidRDefault="00302DB3" w:rsidP="00302DB3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Например, если вы придумали для своей пиццерии мобильное приложение, через кото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softHyphen/>
        <w:t xml:space="preserve">рое можно заказать пиццу или ознакомиться с меню, то к перечню товаров и услуг можно добавить еще мобильные приложения и разработку программного обеспечения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(42 класс)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.</w:t>
      </w:r>
    </w:p>
    <w:p w14:paraId="3A8578E5" w14:textId="77777777" w:rsidR="00302DB3" w:rsidRPr="00454BC2" w:rsidRDefault="00302DB3" w:rsidP="00302DB3">
      <w:pPr>
        <w:pStyle w:val="Pa1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Это особенно актуально, если вы предоставляете разработанную вами IT-систему по лицензии своим франчайзи, ведь тогда программное обеспечение становится полноценным продуктом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(9 класс)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.</w:t>
      </w:r>
    </w:p>
    <w:p w14:paraId="2D7BB326" w14:textId="77777777" w:rsidR="00302DB3" w:rsidRPr="00454BC2" w:rsidRDefault="00302DB3" w:rsidP="00302DB3">
      <w:pPr>
        <w:pStyle w:val="Pa2"/>
        <w:spacing w:before="160"/>
        <w:ind w:firstLine="280"/>
        <w:jc w:val="both"/>
        <w:rPr>
          <w:rFonts w:asciiTheme="minorHAnsi" w:hAnsiTheme="minorHAnsi" w:cstheme="majorHAnsi"/>
          <w:color w:val="000000"/>
        </w:rPr>
      </w:pPr>
      <w:r w:rsidRPr="00454BC2">
        <w:rPr>
          <w:rFonts w:asciiTheme="minorHAnsi" w:hAnsiTheme="minorHAnsi" w:cstheme="majorHAnsi"/>
          <w:b/>
          <w:bCs/>
          <w:color w:val="000000"/>
        </w:rPr>
        <w:t xml:space="preserve">5. Есть ли товары и услуги, которые могут быть сопутствующими вашим? Какие? </w:t>
      </w:r>
    </w:p>
    <w:p w14:paraId="7D9476FE" w14:textId="3469E501" w:rsidR="00302DB3" w:rsidRPr="00454BC2" w:rsidRDefault="00302DB3" w:rsidP="00302DB3">
      <w:pPr>
        <w:pStyle w:val="Pa1"/>
        <w:ind w:firstLine="280"/>
        <w:jc w:val="both"/>
        <w:rPr>
          <w:rFonts w:asciiTheme="minorHAnsi" w:hAnsiTheme="minorHAnsi" w:cstheme="majorHAnsi"/>
          <w:i/>
          <w:iCs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Например, для пиццерии это могут быть мастер-классы по приготовлению пиццы, организация детских праздников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(41 класс)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.</w:t>
      </w:r>
    </w:p>
    <w:p w14:paraId="6C8902A7" w14:textId="77777777" w:rsidR="00873E86" w:rsidRPr="00454BC2" w:rsidRDefault="00873E86" w:rsidP="00873E86">
      <w:pPr>
        <w:pStyle w:val="Pa2"/>
        <w:spacing w:before="160"/>
        <w:ind w:firstLine="280"/>
        <w:jc w:val="both"/>
        <w:rPr>
          <w:rFonts w:asciiTheme="minorHAnsi" w:hAnsiTheme="minorHAnsi" w:cstheme="majorHAnsi"/>
          <w:color w:val="000000"/>
          <w:sz w:val="22"/>
          <w:szCs w:val="22"/>
        </w:rPr>
      </w:pPr>
      <w:r w:rsidRPr="00454BC2">
        <w:rPr>
          <w:rFonts w:asciiTheme="minorHAnsi" w:hAnsiTheme="minorHAnsi" w:cstheme="majorHAnsi"/>
          <w:b/>
          <w:bCs/>
          <w:color w:val="000000"/>
          <w:sz w:val="22"/>
          <w:szCs w:val="22"/>
        </w:rPr>
        <w:lastRenderedPageBreak/>
        <w:t xml:space="preserve">6. Какие товары и услуги вы планируете продавать в будущем? Через 3 года? А через 7? </w:t>
      </w:r>
    </w:p>
    <w:p w14:paraId="5F37AA64" w14:textId="77777777" w:rsidR="00873E86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  <w:sz w:val="22"/>
          <w:szCs w:val="22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  <w:sz w:val="22"/>
          <w:szCs w:val="22"/>
        </w:rPr>
        <w:t xml:space="preserve">Например, будете проводить конкурсы на скоростное поедание пиццы (41 класс) или кинофестиваль, посвященный пицце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  <w:sz w:val="22"/>
          <w:szCs w:val="22"/>
        </w:rPr>
        <w:t>(41 класс)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  <w:sz w:val="22"/>
          <w:szCs w:val="22"/>
        </w:rPr>
        <w:t>. Любые грандиозные планы лучше отразить заранее в перечне товаров.</w:t>
      </w:r>
    </w:p>
    <w:p w14:paraId="7590A38E" w14:textId="77777777" w:rsidR="00873E86" w:rsidRPr="00454BC2" w:rsidRDefault="00873E86" w:rsidP="00873E86">
      <w:pPr>
        <w:pStyle w:val="Pa2"/>
        <w:spacing w:before="160"/>
        <w:ind w:firstLine="280"/>
        <w:jc w:val="both"/>
        <w:rPr>
          <w:rFonts w:asciiTheme="minorHAnsi" w:hAnsiTheme="minorHAnsi" w:cstheme="majorHAnsi"/>
          <w:color w:val="000000"/>
          <w:sz w:val="22"/>
          <w:szCs w:val="22"/>
        </w:rPr>
      </w:pPr>
      <w:r w:rsidRPr="00454BC2">
        <w:rPr>
          <w:rFonts w:asciiTheme="minorHAnsi" w:hAnsiTheme="minorHAnsi" w:cstheme="majorHAnsi"/>
          <w:b/>
          <w:bCs/>
          <w:color w:val="000000"/>
          <w:sz w:val="22"/>
          <w:szCs w:val="22"/>
        </w:rPr>
        <w:t>7. Где еще вы планируете использовать этот товарный знак?</w:t>
      </w:r>
    </w:p>
    <w:p w14:paraId="48DF67A3" w14:textId="77777777" w:rsidR="00873E86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  <w:sz w:val="22"/>
          <w:szCs w:val="22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  <w:sz w:val="22"/>
          <w:szCs w:val="22"/>
        </w:rPr>
        <w:t xml:space="preserve">Например, на спецодежде сотрудников, на сувенирных кружках, чехлах для телефонов, футболках и прочее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  <w:sz w:val="22"/>
          <w:szCs w:val="22"/>
        </w:rPr>
        <w:t>(25 класс)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  <w:sz w:val="22"/>
          <w:szCs w:val="22"/>
        </w:rPr>
        <w:t>.</w:t>
      </w:r>
    </w:p>
    <w:p w14:paraId="3D97A52B" w14:textId="77777777" w:rsidR="00873E86" w:rsidRPr="00454BC2" w:rsidRDefault="00873E86" w:rsidP="00873E86">
      <w:pPr>
        <w:pStyle w:val="Pa2"/>
        <w:spacing w:before="160"/>
        <w:ind w:firstLine="280"/>
        <w:jc w:val="both"/>
        <w:rPr>
          <w:rFonts w:asciiTheme="minorHAnsi" w:hAnsiTheme="minorHAnsi" w:cstheme="majorHAnsi"/>
          <w:color w:val="000000"/>
          <w:sz w:val="22"/>
          <w:szCs w:val="22"/>
        </w:rPr>
      </w:pPr>
      <w:r w:rsidRPr="00454BC2">
        <w:rPr>
          <w:rFonts w:asciiTheme="minorHAnsi" w:hAnsiTheme="minorHAnsi" w:cstheme="majorHAnsi"/>
          <w:b/>
          <w:bCs/>
          <w:color w:val="000000"/>
          <w:sz w:val="22"/>
          <w:szCs w:val="22"/>
        </w:rPr>
        <w:t>8. В каких классах зарегистрированы товарные знаки ваших конкурентов?</w:t>
      </w:r>
    </w:p>
    <w:p w14:paraId="5D831B9F" w14:textId="54605353" w:rsidR="00873E86" w:rsidRPr="00454BC2" w:rsidRDefault="00873E86" w:rsidP="00873E86">
      <w:pPr>
        <w:pStyle w:val="Default"/>
        <w:rPr>
          <w:rFonts w:asciiTheme="minorHAnsi" w:hAnsiTheme="minorHAnsi" w:cstheme="majorHAnsi"/>
          <w:i/>
          <w:iCs/>
          <w:color w:val="262626" w:themeColor="text1" w:themeTint="D9"/>
          <w:sz w:val="22"/>
          <w:szCs w:val="22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  <w:sz w:val="22"/>
          <w:szCs w:val="22"/>
        </w:rPr>
        <w:t>Если вы пытаетесь подобрать классы МКТУ самостоятельно, то можете сравнить список, который получается у вас, со списком товаров и услуг, в отношении которых ваши конкуренты зарегистрировали свои товарные знаки. Возможно, вы сможете увидеть у них то, что упустили. Но учитывайте, что ваши конкуренты сами могли ошибиться.</w:t>
      </w:r>
    </w:p>
    <w:p w14:paraId="7EA9C3B8" w14:textId="77777777" w:rsidR="00873E86" w:rsidRPr="00454BC2" w:rsidRDefault="00873E86" w:rsidP="00AD3D99">
      <w:pPr>
        <w:pStyle w:val="Default"/>
        <w:spacing w:before="380" w:line="241" w:lineRule="atLeast"/>
        <w:ind w:left="426" w:hanging="142"/>
        <w:jc w:val="both"/>
        <w:rPr>
          <w:rFonts w:asciiTheme="minorHAnsi" w:hAnsiTheme="minorHAnsi" w:cstheme="majorHAnsi"/>
        </w:rPr>
      </w:pPr>
      <w:r w:rsidRPr="00454BC2">
        <w:rPr>
          <w:rFonts w:asciiTheme="minorHAnsi" w:hAnsiTheme="minorHAnsi" w:cstheme="majorHAnsi"/>
          <w:b/>
          <w:bCs/>
        </w:rPr>
        <w:t>Резюме. Какие товары мы подобрали для нашей пиццерии?</w:t>
      </w:r>
    </w:p>
    <w:p w14:paraId="0B800E74" w14:textId="77777777" w:rsidR="00AD3D99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i/>
          <w:iCs/>
          <w:color w:val="262626" w:themeColor="text1" w:themeTint="D9"/>
        </w:rPr>
      </w:pP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9 кл.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: приложения для компьютерного программного обеспечения, загружаемые; программы </w:t>
      </w:r>
      <w:r w:rsidR="00AD3D99"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    </w:t>
      </w:r>
    </w:p>
    <w:p w14:paraId="51C668B2" w14:textId="7CD17B9C" w:rsidR="00873E86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для компьютеров; программы компьютерные [загружаемое программное обеспечение].</w:t>
      </w:r>
    </w:p>
    <w:p w14:paraId="43AB626F" w14:textId="77777777" w:rsidR="00873E86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25 кл.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: одежда; уборы головные; сувенирные кружки; чехлы для телефонов.</w:t>
      </w:r>
    </w:p>
    <w:p w14:paraId="71FF87D3" w14:textId="77777777" w:rsidR="00AD3D99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i/>
          <w:iCs/>
          <w:color w:val="262626" w:themeColor="text1" w:themeTint="D9"/>
        </w:rPr>
      </w:pP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30 кл.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: изделия кондитерские из сладкого теста, преимущественно с начинкой; изделия </w:t>
      </w:r>
    </w:p>
    <w:p w14:paraId="20EC1A23" w14:textId="4AB73881" w:rsidR="00873E86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кондитерские мучные; пироги.</w:t>
      </w:r>
    </w:p>
    <w:p w14:paraId="1CB37414" w14:textId="42F96378" w:rsidR="00873E86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32 кл.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: напитки безалкогольные.</w:t>
      </w:r>
    </w:p>
    <w:p w14:paraId="785468A2" w14:textId="77777777" w:rsidR="00AD3D99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i/>
          <w:iCs/>
          <w:color w:val="262626" w:themeColor="text1" w:themeTint="D9"/>
        </w:rPr>
      </w:pP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35 кл.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: услуги розничной продажи продуктов питания и напитков; демонстрация товаров; </w:t>
      </w:r>
    </w:p>
    <w:p w14:paraId="63599C05" w14:textId="77777777" w:rsidR="00AD3D99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i/>
          <w:iCs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продвижение товаров для третьих лиц; услуги консультационные по вопросам </w:t>
      </w:r>
    </w:p>
    <w:p w14:paraId="2B78E20F" w14:textId="593F101A" w:rsidR="00873E86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франчайзинга.</w:t>
      </w:r>
    </w:p>
    <w:p w14:paraId="5785152A" w14:textId="77777777" w:rsidR="00873E86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39 кл.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: доставка товаров.</w:t>
      </w:r>
    </w:p>
    <w:p w14:paraId="2789E38C" w14:textId="77777777" w:rsidR="00873E86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41 кл.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: организация и проведение мастер-классов [обучение]; развлечения.</w:t>
      </w:r>
    </w:p>
    <w:p w14:paraId="6FEB2BED" w14:textId="77777777" w:rsidR="00873E86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42 кл.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: обеспечение программное как услуга [SaaS]; разработка программного обеспечения.</w:t>
      </w:r>
    </w:p>
    <w:p w14:paraId="0528439B" w14:textId="77777777" w:rsidR="00AD3D99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i/>
          <w:iCs/>
          <w:color w:val="262626" w:themeColor="text1" w:themeTint="D9"/>
        </w:rPr>
      </w:pP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43</w:t>
      </w:r>
      <w:r w:rsidR="00122B27"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 xml:space="preserve"> </w:t>
      </w:r>
      <w:r w:rsidRPr="00454BC2">
        <w:rPr>
          <w:rFonts w:asciiTheme="minorHAnsi" w:hAnsiTheme="minorHAnsi" w:cstheme="majorHAnsi"/>
          <w:b/>
          <w:bCs/>
          <w:i/>
          <w:iCs/>
          <w:color w:val="262626" w:themeColor="text1" w:themeTint="D9"/>
        </w:rPr>
        <w:t>кл.</w:t>
      </w: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 xml:space="preserve">: пиццерии; закусочные; кафе; кафетерии; рестораны; рестораны самообслуживания; </w:t>
      </w:r>
    </w:p>
    <w:p w14:paraId="2C011A89" w14:textId="7FC35F34" w:rsidR="00873E86" w:rsidRPr="00454BC2" w:rsidRDefault="00873E86" w:rsidP="00873E86">
      <w:pPr>
        <w:pStyle w:val="Pa3"/>
        <w:spacing w:before="40"/>
        <w:ind w:firstLine="280"/>
        <w:jc w:val="both"/>
        <w:rPr>
          <w:rFonts w:asciiTheme="minorHAnsi" w:hAnsiTheme="minorHAnsi" w:cstheme="majorHAnsi"/>
          <w:color w:val="262626" w:themeColor="text1" w:themeTint="D9"/>
        </w:rPr>
      </w:pPr>
      <w:r w:rsidRPr="00454BC2">
        <w:rPr>
          <w:rFonts w:asciiTheme="minorHAnsi" w:hAnsiTheme="minorHAnsi" w:cstheme="majorHAnsi"/>
          <w:i/>
          <w:iCs/>
          <w:color w:val="262626" w:themeColor="text1" w:themeTint="D9"/>
        </w:rPr>
        <w:t>услуги баров и кейтеринг; услуги по приготовлению блюд и доставки их на дом.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6"/>
        <w:gridCol w:w="9104"/>
      </w:tblGrid>
      <w:tr w:rsidR="00C35E82" w:rsidRPr="00454BC2" w14:paraId="1C3E0D14" w14:textId="77777777" w:rsidTr="00454BC2">
        <w:trPr>
          <w:trHeight w:val="356"/>
        </w:trPr>
        <w:tc>
          <w:tcPr>
            <w:tcW w:w="0" w:type="auto"/>
            <w:vMerge w:val="restart"/>
            <w:shd w:val="clear" w:color="auto" w:fill="FFFFFF" w:themeFill="background1"/>
          </w:tcPr>
          <w:p w14:paraId="672B921D" w14:textId="7E774DF2" w:rsidR="00AD3D99" w:rsidRPr="00454BC2" w:rsidRDefault="00C35E82" w:rsidP="00873E86">
            <w:pPr>
              <w:pStyle w:val="Default"/>
              <w:spacing w:before="160" w:line="241" w:lineRule="atLeast"/>
              <w:jc w:val="both"/>
              <w:rPr>
                <w:rFonts w:asciiTheme="minorHAnsi" w:hAnsiTheme="minorHAnsi" w:cstheme="majorHAnsi"/>
                <w:b/>
                <w:bCs/>
              </w:rPr>
            </w:pPr>
            <w:r>
              <w:rPr>
                <w:rFonts w:asciiTheme="minorHAnsi" w:hAnsiTheme="minorHAnsi" w:cstheme="majorHAnsi"/>
                <w:noProof/>
                <w:sz w:val="32"/>
                <w:szCs w:val="28"/>
              </w:rPr>
              <w:drawing>
                <wp:inline distT="0" distB="0" distL="0" distR="0" wp14:anchorId="6CA33488" wp14:editId="07DF53D7">
                  <wp:extent cx="717049" cy="723900"/>
                  <wp:effectExtent l="0" t="0" r="698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411" cy="727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FFFFFF" w:themeFill="background1"/>
            <w:vAlign w:val="bottom"/>
          </w:tcPr>
          <w:p w14:paraId="0D915A33" w14:textId="3E2929B9" w:rsidR="00AD3D99" w:rsidRPr="00454BC2" w:rsidRDefault="00AD3D99" w:rsidP="00AD3D99">
            <w:pPr>
              <w:pStyle w:val="Default"/>
              <w:spacing w:before="160" w:line="241" w:lineRule="atLeast"/>
              <w:rPr>
                <w:rFonts w:asciiTheme="minorHAnsi" w:hAnsiTheme="minorHAnsi" w:cstheme="majorHAnsi"/>
                <w:b/>
                <w:bCs/>
              </w:rPr>
            </w:pPr>
            <w:r w:rsidRPr="00454BC2">
              <w:rPr>
                <w:rFonts w:asciiTheme="minorHAnsi" w:hAnsiTheme="minorHAnsi" w:cstheme="majorHAnsi"/>
                <w:b/>
                <w:bCs/>
                <w:sz w:val="28"/>
              </w:rPr>
              <w:t>Помните:</w:t>
            </w:r>
          </w:p>
        </w:tc>
      </w:tr>
      <w:tr w:rsidR="00C35E82" w:rsidRPr="00454BC2" w14:paraId="2D400DEF" w14:textId="77777777" w:rsidTr="00454BC2">
        <w:trPr>
          <w:trHeight w:val="624"/>
        </w:trPr>
        <w:tc>
          <w:tcPr>
            <w:tcW w:w="0" w:type="auto"/>
            <w:vMerge/>
            <w:shd w:val="clear" w:color="auto" w:fill="FFFFFF" w:themeFill="background1"/>
          </w:tcPr>
          <w:p w14:paraId="138874BC" w14:textId="77777777" w:rsidR="00AD3D99" w:rsidRPr="00454BC2" w:rsidRDefault="00AD3D99" w:rsidP="00873E86">
            <w:pPr>
              <w:pStyle w:val="Default"/>
              <w:spacing w:before="160" w:line="241" w:lineRule="atLeast"/>
              <w:jc w:val="both"/>
              <w:rPr>
                <w:rFonts w:asciiTheme="minorHAnsi" w:hAnsiTheme="minorHAnsi" w:cstheme="majorHAnsi"/>
                <w:b/>
                <w:bCs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14:paraId="74F31A2C" w14:textId="52C6E5BB" w:rsidR="00AD3D99" w:rsidRPr="00454BC2" w:rsidRDefault="00AD3D99" w:rsidP="00AD3D99">
            <w:pPr>
              <w:pStyle w:val="Default"/>
              <w:numPr>
                <w:ilvl w:val="0"/>
                <w:numId w:val="7"/>
              </w:numPr>
              <w:spacing w:before="160" w:line="241" w:lineRule="atLeast"/>
              <w:ind w:left="175" w:hanging="283"/>
              <w:rPr>
                <w:rFonts w:asciiTheme="minorHAnsi" w:hAnsiTheme="minorHAnsi" w:cstheme="majorHAnsi"/>
              </w:rPr>
            </w:pPr>
            <w:r w:rsidRPr="00454BC2">
              <w:rPr>
                <w:rFonts w:asciiTheme="minorHAnsi" w:hAnsiTheme="minorHAnsi" w:cstheme="majorHAnsi"/>
              </w:rPr>
              <w:t>товарный знак охраняется только в отношении зарегистрированных товаров и услуг, а в отношении всех остальных неоднородных видов деятельности и товаров его можно законно использовать и регистрировать другим лицам;</w:t>
            </w:r>
          </w:p>
        </w:tc>
      </w:tr>
      <w:tr w:rsidR="00C35E82" w:rsidRPr="00454BC2" w14:paraId="79210290" w14:textId="77777777" w:rsidTr="00454BC2">
        <w:trPr>
          <w:trHeight w:val="624"/>
        </w:trPr>
        <w:tc>
          <w:tcPr>
            <w:tcW w:w="0" w:type="auto"/>
            <w:shd w:val="clear" w:color="auto" w:fill="FFFFFF" w:themeFill="background1"/>
          </w:tcPr>
          <w:p w14:paraId="0D635EB9" w14:textId="77777777" w:rsidR="00122B27" w:rsidRPr="00454BC2" w:rsidRDefault="00122B27" w:rsidP="00122B27">
            <w:pPr>
              <w:pStyle w:val="Default"/>
              <w:spacing w:before="160" w:line="241" w:lineRule="atLeast"/>
              <w:jc w:val="both"/>
              <w:rPr>
                <w:rFonts w:asciiTheme="minorHAnsi" w:hAnsiTheme="minorHAnsi" w:cstheme="majorHAnsi"/>
                <w:b/>
                <w:bCs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14:paraId="38358AF7" w14:textId="2EA64064" w:rsidR="00122B27" w:rsidRPr="00454BC2" w:rsidRDefault="00122B27" w:rsidP="00122B27">
            <w:pPr>
              <w:pStyle w:val="Default"/>
              <w:numPr>
                <w:ilvl w:val="0"/>
                <w:numId w:val="7"/>
              </w:numPr>
              <w:spacing w:before="160" w:line="241" w:lineRule="atLeast"/>
              <w:ind w:left="175" w:hanging="283"/>
              <w:rPr>
                <w:rFonts w:asciiTheme="minorHAnsi" w:hAnsiTheme="minorHAnsi" w:cstheme="majorHAnsi"/>
              </w:rPr>
            </w:pPr>
            <w:r w:rsidRPr="00454BC2">
              <w:rPr>
                <w:rFonts w:asciiTheme="minorHAnsi" w:hAnsiTheme="minorHAnsi" w:cstheme="majorHAnsi"/>
              </w:rPr>
              <w:t>в справочнике МКТУ схожие, на первый взгляд, товары могут находиться в разных классах (например, соковыжималки бытовые электрические – 7 класс МКТУ, а соковыжималки бытовые неэлектрические – 21 класс МКТУ, и эти товары не являются однородными);</w:t>
            </w:r>
          </w:p>
        </w:tc>
      </w:tr>
      <w:tr w:rsidR="00C35E82" w:rsidRPr="00454BC2" w14:paraId="7CC4914D" w14:textId="77777777" w:rsidTr="00454BC2">
        <w:trPr>
          <w:trHeight w:val="624"/>
        </w:trPr>
        <w:tc>
          <w:tcPr>
            <w:tcW w:w="0" w:type="auto"/>
            <w:shd w:val="clear" w:color="auto" w:fill="FFFFFF" w:themeFill="background1"/>
          </w:tcPr>
          <w:p w14:paraId="026C508B" w14:textId="77777777" w:rsidR="00122B27" w:rsidRPr="00454BC2" w:rsidRDefault="00122B27" w:rsidP="00122B27">
            <w:pPr>
              <w:pStyle w:val="Default"/>
              <w:spacing w:before="160" w:line="241" w:lineRule="atLeast"/>
              <w:jc w:val="both"/>
              <w:rPr>
                <w:rFonts w:asciiTheme="minorHAnsi" w:hAnsiTheme="minorHAnsi" w:cstheme="majorHAnsi"/>
                <w:b/>
                <w:bCs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14:paraId="105A8C49" w14:textId="6DD5E668" w:rsidR="00122B27" w:rsidRPr="00454BC2" w:rsidRDefault="00122B27" w:rsidP="00122B27">
            <w:pPr>
              <w:pStyle w:val="Default"/>
              <w:numPr>
                <w:ilvl w:val="0"/>
                <w:numId w:val="8"/>
              </w:numPr>
              <w:spacing w:before="160" w:line="241" w:lineRule="atLeast"/>
              <w:ind w:left="175" w:hanging="283"/>
              <w:rPr>
                <w:rFonts w:asciiTheme="minorHAnsi" w:hAnsiTheme="minorHAnsi" w:cstheme="majorHAnsi"/>
              </w:rPr>
            </w:pPr>
            <w:r w:rsidRPr="00454BC2">
              <w:rPr>
                <w:rFonts w:asciiTheme="minorHAnsi" w:hAnsiTheme="minorHAnsi" w:cstheme="majorHAnsi"/>
              </w:rPr>
              <w:t>нельзя добавить классы в уже существующую заявку, для добавления классов нужно подать новую заявку и проходить процедуру регистрации заново;</w:t>
            </w:r>
          </w:p>
        </w:tc>
      </w:tr>
      <w:tr w:rsidR="00C35E82" w:rsidRPr="00454BC2" w14:paraId="757D4EDA" w14:textId="77777777" w:rsidTr="00454BC2">
        <w:trPr>
          <w:trHeight w:val="624"/>
        </w:trPr>
        <w:tc>
          <w:tcPr>
            <w:tcW w:w="0" w:type="auto"/>
            <w:shd w:val="clear" w:color="auto" w:fill="FFFFFF" w:themeFill="background1"/>
          </w:tcPr>
          <w:p w14:paraId="1C074471" w14:textId="77777777" w:rsidR="00122B27" w:rsidRPr="00454BC2" w:rsidRDefault="00122B27" w:rsidP="00122B27">
            <w:pPr>
              <w:pStyle w:val="Default"/>
              <w:spacing w:before="160" w:line="241" w:lineRule="atLeast"/>
              <w:ind w:left="720"/>
              <w:jc w:val="both"/>
              <w:rPr>
                <w:rFonts w:asciiTheme="minorHAnsi" w:hAnsiTheme="minorHAnsi" w:cstheme="majorHAnsi"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14:paraId="5DD95421" w14:textId="17A8D9F4" w:rsidR="00122B27" w:rsidRPr="00454BC2" w:rsidRDefault="00122B27" w:rsidP="00122B27">
            <w:pPr>
              <w:pStyle w:val="Default"/>
              <w:numPr>
                <w:ilvl w:val="0"/>
                <w:numId w:val="9"/>
              </w:numPr>
              <w:spacing w:before="160" w:line="241" w:lineRule="atLeast"/>
              <w:ind w:left="175" w:hanging="283"/>
              <w:rPr>
                <w:rFonts w:asciiTheme="minorHAnsi" w:hAnsiTheme="minorHAnsi" w:cstheme="majorHAnsi"/>
              </w:rPr>
            </w:pPr>
            <w:r w:rsidRPr="00454BC2">
              <w:rPr>
                <w:rFonts w:asciiTheme="minorHAnsi" w:hAnsiTheme="minorHAnsi" w:cstheme="majorHAnsi"/>
              </w:rPr>
              <w:t>можно лишиться действия знака в зарегистрированных классах, если не использовать его в этих классах более 3 лет.</w:t>
            </w:r>
          </w:p>
        </w:tc>
      </w:tr>
    </w:tbl>
    <w:p w14:paraId="67EFBE81" w14:textId="41326099" w:rsidR="00873E86" w:rsidRPr="00454BC2" w:rsidRDefault="00873E86" w:rsidP="00873E86">
      <w:pPr>
        <w:pStyle w:val="Default"/>
        <w:spacing w:before="280" w:line="241" w:lineRule="atLeast"/>
        <w:ind w:firstLine="280"/>
        <w:jc w:val="both"/>
        <w:rPr>
          <w:rFonts w:asciiTheme="minorHAnsi" w:hAnsiTheme="minorHAnsi" w:cstheme="majorHAnsi"/>
        </w:rPr>
      </w:pPr>
      <w:r w:rsidRPr="00454BC2">
        <w:rPr>
          <w:rFonts w:asciiTheme="minorHAnsi" w:hAnsiTheme="minorHAnsi" w:cstheme="majorHAnsi"/>
        </w:rPr>
        <w:t>Электронная версия справочника классов МКТУ</w:t>
      </w:r>
      <w:hyperlink r:id="rId9" w:history="1"/>
      <w:r w:rsidRPr="00454BC2">
        <w:rPr>
          <w:rFonts w:asciiTheme="minorHAnsi" w:hAnsiTheme="minorHAnsi" w:cstheme="majorHAnsi"/>
        </w:rPr>
        <w:t xml:space="preserve"> </w:t>
      </w:r>
      <w:r w:rsidRPr="00454BC2">
        <w:rPr>
          <w:rFonts w:asciiTheme="minorHAnsi" w:hAnsiTheme="minorHAnsi" w:cstheme="majorHAnsi"/>
          <w:noProof/>
        </w:rPr>
        <w:drawing>
          <wp:inline distT="0" distB="0" distL="0" distR="0" wp14:anchorId="79FD5ABE" wp14:editId="44B0B475">
            <wp:extent cx="142875" cy="143792"/>
            <wp:effectExtent l="0" t="0" r="0" b="8890"/>
            <wp:docPr id="3" name="Рисунок 3" descr="Изображение выглядит как текст, знак&#10;&#10;Автоматически созданное описание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3" descr="Изображение выглядит как текст, знак&#10;&#10;Автоматически созданное описание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6" cy="149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73E86" w:rsidRPr="00454BC2" w:rsidSect="00AD3D9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8AA1B" w14:textId="77777777" w:rsidR="000B4A97" w:rsidRDefault="000B4A97" w:rsidP="00895BCD">
      <w:r>
        <w:separator/>
      </w:r>
    </w:p>
  </w:endnote>
  <w:endnote w:type="continuationSeparator" w:id="0">
    <w:p w14:paraId="68ABBB4B" w14:textId="77777777" w:rsidR="000B4A97" w:rsidRDefault="000B4A97" w:rsidP="00895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Cyr">
    <w:altName w:val="Arial"/>
    <w:panose1 w:val="00000000000000000000"/>
    <w:charset w:val="CC"/>
    <w:family w:val="roman"/>
    <w:notTrueType/>
    <w:pitch w:val="default"/>
    <w:sig w:usb0="00000203" w:usb1="00000000" w:usb2="00000000" w:usb3="00000000" w:csb0="00000005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38493" w14:textId="77777777" w:rsidR="001A2B96" w:rsidRDefault="000B4A97">
    <w:pPr>
      <w:pStyle w:val="a5"/>
    </w:pPr>
    <w:sdt>
      <w:sdtPr>
        <w:id w:val="969400743"/>
        <w:temporary/>
        <w:showingPlcHdr/>
      </w:sdtPr>
      <w:sdtEndPr/>
      <w:sdtContent>
        <w:r w:rsidR="001A2B96">
          <w:t>[Введите текст]</w:t>
        </w:r>
      </w:sdtContent>
    </w:sdt>
    <w:r w:rsidR="001A2B96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1A2B96">
          <w:t>[Введите текст]</w:t>
        </w:r>
      </w:sdtContent>
    </w:sdt>
    <w:r w:rsidR="001A2B96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1A2B96">
          <w:t>[Введите текст]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4BE9F0" w14:textId="77777777" w:rsidR="001A2B96" w:rsidRDefault="001A2B96" w:rsidP="00EB345C">
    <w:pPr>
      <w:pStyle w:val="a5"/>
      <w:spacing w:line="360" w:lineRule="auto"/>
      <w:jc w:val="center"/>
      <w:rPr>
        <w:color w:val="800000"/>
        <w:sz w:val="16"/>
        <w:szCs w:val="16"/>
      </w:rPr>
    </w:pPr>
  </w:p>
  <w:p w14:paraId="085AA263" w14:textId="124AB751" w:rsidR="001A2B96" w:rsidRPr="00AE7BB0" w:rsidRDefault="00AE7BB0" w:rsidP="00EB345C">
    <w:pPr>
      <w:jc w:val="center"/>
      <w:rPr>
        <w:rFonts w:ascii="Times" w:eastAsia="Times New Roman" w:hAnsi="Times" w:cs="Times New Roman"/>
        <w:sz w:val="20"/>
        <w:szCs w:val="20"/>
        <w:lang w:val="en-US"/>
      </w:rPr>
    </w:pPr>
    <w:r>
      <w:rPr>
        <w:color w:val="800000"/>
        <w:sz w:val="16"/>
        <w:szCs w:val="16"/>
        <w:lang w:val="en-US"/>
      </w:rPr>
      <w:t>Nevsky</w:t>
    </w:r>
    <w:r w:rsidRPr="00AE7BB0">
      <w:rPr>
        <w:color w:val="800000"/>
        <w:sz w:val="16"/>
        <w:szCs w:val="16"/>
        <w:lang w:val="en-US"/>
      </w:rPr>
      <w:t xml:space="preserve"> </w:t>
    </w:r>
    <w:r>
      <w:rPr>
        <w:color w:val="800000"/>
        <w:sz w:val="16"/>
        <w:szCs w:val="16"/>
        <w:lang w:val="en-US"/>
      </w:rPr>
      <w:t>IP</w:t>
    </w:r>
    <w:r w:rsidRPr="00AE7BB0">
      <w:rPr>
        <w:color w:val="800000"/>
        <w:sz w:val="16"/>
        <w:szCs w:val="16"/>
        <w:lang w:val="en-US"/>
      </w:rPr>
      <w:t xml:space="preserve"> </w:t>
    </w:r>
    <w:r>
      <w:rPr>
        <w:color w:val="800000"/>
        <w:sz w:val="16"/>
        <w:szCs w:val="16"/>
        <w:lang w:val="en-US"/>
      </w:rPr>
      <w:t>Law</w:t>
    </w:r>
    <w:r w:rsidR="001A2B96" w:rsidRPr="00AE7BB0">
      <w:rPr>
        <w:color w:val="800000"/>
        <w:sz w:val="16"/>
        <w:szCs w:val="16"/>
        <w:lang w:val="en-US"/>
      </w:rPr>
      <w:t xml:space="preserve">: 107045, </w:t>
    </w:r>
    <w:r>
      <w:rPr>
        <w:color w:val="800000"/>
        <w:sz w:val="16"/>
        <w:szCs w:val="16"/>
        <w:lang w:val="en-US"/>
      </w:rPr>
      <w:t>Russia</w:t>
    </w:r>
    <w:r w:rsidRPr="00AE7BB0">
      <w:rPr>
        <w:color w:val="800000"/>
        <w:sz w:val="16"/>
        <w:szCs w:val="16"/>
        <w:lang w:val="en-US"/>
      </w:rPr>
      <w:t xml:space="preserve">, </w:t>
    </w:r>
    <w:r>
      <w:rPr>
        <w:color w:val="800000"/>
        <w:sz w:val="16"/>
        <w:szCs w:val="16"/>
        <w:lang w:val="en-US"/>
      </w:rPr>
      <w:t>Moscow</w:t>
    </w:r>
    <w:r w:rsidRPr="00AE7BB0">
      <w:rPr>
        <w:color w:val="800000"/>
        <w:sz w:val="16"/>
        <w:szCs w:val="16"/>
        <w:lang w:val="en-US"/>
      </w:rPr>
      <w:t xml:space="preserve">, </w:t>
    </w:r>
    <w:r>
      <w:rPr>
        <w:color w:val="800000"/>
        <w:sz w:val="16"/>
        <w:szCs w:val="16"/>
        <w:lang w:val="en-US"/>
      </w:rPr>
      <w:t xml:space="preserve">Posledny pereulok, </w:t>
    </w:r>
    <w:r w:rsidR="001A2B96" w:rsidRPr="00AE7BB0">
      <w:rPr>
        <w:color w:val="800000"/>
        <w:sz w:val="16"/>
        <w:szCs w:val="16"/>
        <w:lang w:val="en-US"/>
      </w:rPr>
      <w:t xml:space="preserve">6, </w:t>
    </w:r>
    <w:r>
      <w:rPr>
        <w:color w:val="800000"/>
        <w:sz w:val="16"/>
        <w:szCs w:val="16"/>
        <w:lang w:val="en-US"/>
      </w:rPr>
      <w:t>korpus</w:t>
    </w:r>
    <w:r w:rsidR="001A2B96" w:rsidRPr="00AE7BB0">
      <w:rPr>
        <w:color w:val="800000"/>
        <w:sz w:val="16"/>
        <w:szCs w:val="16"/>
        <w:lang w:val="en-US"/>
      </w:rPr>
      <w:t xml:space="preserve"> 1, 55.</w:t>
    </w:r>
  </w:p>
  <w:p w14:paraId="18146FBB" w14:textId="2531CB0C" w:rsidR="001A2B96" w:rsidRPr="00873E86" w:rsidRDefault="00AE7BB0" w:rsidP="00EB345C">
    <w:pPr>
      <w:jc w:val="center"/>
      <w:rPr>
        <w:rFonts w:ascii="Times" w:eastAsia="Times New Roman" w:hAnsi="Times" w:cs="Times New Roman"/>
        <w:sz w:val="20"/>
        <w:szCs w:val="20"/>
        <w:lang w:val="en-US"/>
      </w:rPr>
    </w:pPr>
    <w:r>
      <w:rPr>
        <w:color w:val="800000"/>
        <w:sz w:val="16"/>
        <w:szCs w:val="16"/>
        <w:lang w:val="en-US"/>
      </w:rPr>
      <w:t>Tel</w:t>
    </w:r>
    <w:r w:rsidR="001A2B96" w:rsidRPr="00AE7BB0">
      <w:rPr>
        <w:color w:val="800000"/>
        <w:sz w:val="16"/>
        <w:szCs w:val="16"/>
        <w:lang w:val="en-US"/>
      </w:rPr>
      <w:t xml:space="preserve">:  + </w:t>
    </w:r>
    <w:r w:rsidR="003B478D" w:rsidRPr="003B478D">
      <w:rPr>
        <w:color w:val="800000"/>
        <w:sz w:val="16"/>
        <w:szCs w:val="16"/>
        <w:lang w:val="en-US"/>
      </w:rPr>
      <w:t>7 (495) 374-77-24</w:t>
    </w:r>
    <w:r w:rsidRPr="00AE7BB0">
      <w:rPr>
        <w:color w:val="800000"/>
        <w:sz w:val="16"/>
        <w:szCs w:val="16"/>
        <w:lang w:val="en-US"/>
      </w:rPr>
      <w:t xml:space="preserve">. </w:t>
    </w:r>
    <w:r>
      <w:rPr>
        <w:color w:val="800000"/>
        <w:sz w:val="16"/>
        <w:szCs w:val="16"/>
        <w:lang w:val="en-US"/>
      </w:rPr>
      <w:t>E-mail</w:t>
    </w:r>
    <w:r w:rsidR="001A2B96" w:rsidRPr="00AE7BB0">
      <w:rPr>
        <w:color w:val="800000"/>
        <w:sz w:val="16"/>
        <w:szCs w:val="16"/>
        <w:lang w:val="en-US"/>
      </w:rPr>
      <w:t>:</w:t>
    </w:r>
    <w:r w:rsidR="003B478D">
      <w:rPr>
        <w:color w:val="800000"/>
        <w:sz w:val="16"/>
        <w:szCs w:val="16"/>
        <w:lang w:val="en-US"/>
      </w:rPr>
      <w:t xml:space="preserve"> </w:t>
    </w:r>
    <w:r w:rsidR="003B478D" w:rsidRPr="003B478D">
      <w:rPr>
        <w:color w:val="800000"/>
        <w:sz w:val="16"/>
        <w:szCs w:val="16"/>
        <w:lang w:val="en-US"/>
      </w:rPr>
      <w:t>trademarks@newskylaw.ru</w:t>
    </w:r>
  </w:p>
  <w:p w14:paraId="630F2283" w14:textId="77777777" w:rsidR="001A2B96" w:rsidRPr="00AE7BB0" w:rsidRDefault="001A2B96">
    <w:pPr>
      <w:pStyle w:val="a5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CFA9FA" w14:textId="77777777" w:rsidR="003B478D" w:rsidRDefault="003B478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7DAF4D" w14:textId="77777777" w:rsidR="000B4A97" w:rsidRDefault="000B4A97" w:rsidP="00895BCD">
      <w:r>
        <w:separator/>
      </w:r>
    </w:p>
  </w:footnote>
  <w:footnote w:type="continuationSeparator" w:id="0">
    <w:p w14:paraId="34D70A7B" w14:textId="77777777" w:rsidR="000B4A97" w:rsidRDefault="000B4A97" w:rsidP="00895B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7460D5" w14:textId="77777777" w:rsidR="001A2B96" w:rsidRDefault="000B4A97">
    <w:pPr>
      <w:pStyle w:val="a3"/>
    </w:pPr>
    <w:sdt>
      <w:sdtPr>
        <w:id w:val="171999623"/>
        <w:placeholder>
          <w:docPart w:val="A25AA29A880E7E439E7BE4E94F7B2BBC"/>
        </w:placeholder>
        <w:temporary/>
        <w:showingPlcHdr/>
      </w:sdtPr>
      <w:sdtEndPr/>
      <w:sdtContent>
        <w:r w:rsidR="001A2B96">
          <w:t>[Введите текст]</w:t>
        </w:r>
      </w:sdtContent>
    </w:sdt>
    <w:r w:rsidR="001A2B96">
      <w:ptab w:relativeTo="margin" w:alignment="center" w:leader="none"/>
    </w:r>
    <w:sdt>
      <w:sdtPr>
        <w:id w:val="171999624"/>
        <w:placeholder>
          <w:docPart w:val="CFF03F173D63FB46987F4AA9A6EFD821"/>
        </w:placeholder>
        <w:temporary/>
        <w:showingPlcHdr/>
      </w:sdtPr>
      <w:sdtEndPr/>
      <w:sdtContent>
        <w:r w:rsidR="001A2B96">
          <w:t>[Введите текст]</w:t>
        </w:r>
      </w:sdtContent>
    </w:sdt>
    <w:r w:rsidR="001A2B96">
      <w:ptab w:relativeTo="margin" w:alignment="right" w:leader="none"/>
    </w:r>
    <w:sdt>
      <w:sdtPr>
        <w:id w:val="171999625"/>
        <w:placeholder>
          <w:docPart w:val="8B80D2160F977241BC1C6AD4713F83EF"/>
        </w:placeholder>
        <w:temporary/>
        <w:showingPlcHdr/>
      </w:sdtPr>
      <w:sdtEndPr/>
      <w:sdtContent>
        <w:r w:rsidR="001A2B96">
          <w:t>[Введите текст]</w:t>
        </w:r>
      </w:sdtContent>
    </w:sdt>
  </w:p>
  <w:p w14:paraId="07B3A4D9" w14:textId="77777777" w:rsidR="001A2B96" w:rsidRDefault="001A2B9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38C64" w14:textId="77777777" w:rsidR="001A2B96" w:rsidRDefault="001A2B96" w:rsidP="00895BCD">
    <w:pPr>
      <w:pStyle w:val="a3"/>
      <w:jc w:val="right"/>
    </w:pPr>
    <w:r>
      <w:rPr>
        <w:noProof/>
      </w:rPr>
      <w:drawing>
        <wp:inline distT="0" distB="0" distL="0" distR="0" wp14:anchorId="001DB11F" wp14:editId="7FE5EAB7">
          <wp:extent cx="1847850" cy="918949"/>
          <wp:effectExtent l="0" t="0" r="0" b="0"/>
          <wp:docPr id="1" name="Рисунок 1" descr="Nevsky_New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vsky_New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425" cy="937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E5BD6" w14:textId="77777777" w:rsidR="003B478D" w:rsidRDefault="003B478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8465E"/>
    <w:multiLevelType w:val="hybridMultilevel"/>
    <w:tmpl w:val="A0BA68A2"/>
    <w:lvl w:ilvl="0" w:tplc="55BC9520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131C4B1A"/>
    <w:multiLevelType w:val="hybridMultilevel"/>
    <w:tmpl w:val="B84E04F0"/>
    <w:lvl w:ilvl="0" w:tplc="55BC95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0F25D5"/>
    <w:multiLevelType w:val="hybridMultilevel"/>
    <w:tmpl w:val="054EEBA0"/>
    <w:lvl w:ilvl="0" w:tplc="E8E434B6">
      <w:start w:val="1"/>
      <w:numFmt w:val="decimal"/>
      <w:lvlText w:val="%1."/>
      <w:lvlJc w:val="left"/>
      <w:pPr>
        <w:ind w:left="720" w:hanging="360"/>
      </w:pPr>
      <w:rPr>
        <w:b/>
        <w:bCs/>
        <w:color w:val="9D2D2D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871C2A"/>
    <w:multiLevelType w:val="hybridMultilevel"/>
    <w:tmpl w:val="6B647A30"/>
    <w:lvl w:ilvl="0" w:tplc="55BC95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9666EC"/>
    <w:multiLevelType w:val="hybridMultilevel"/>
    <w:tmpl w:val="0CCC5F2A"/>
    <w:lvl w:ilvl="0" w:tplc="55BC9520">
      <w:start w:val="1"/>
      <w:numFmt w:val="bullet"/>
      <w:lvlText w:val=""/>
      <w:lvlJc w:val="left"/>
      <w:pPr>
        <w:ind w:left="620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1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80" w:hanging="360"/>
      </w:pPr>
      <w:rPr>
        <w:rFonts w:ascii="Wingdings" w:hAnsi="Wingdings" w:hint="default"/>
      </w:rPr>
    </w:lvl>
  </w:abstractNum>
  <w:abstractNum w:abstractNumId="5" w15:restartNumberingAfterBreak="0">
    <w:nsid w:val="34822FC5"/>
    <w:multiLevelType w:val="hybridMultilevel"/>
    <w:tmpl w:val="B7E2CA2C"/>
    <w:lvl w:ilvl="0" w:tplc="55BC95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D2D2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9F4D0F"/>
    <w:multiLevelType w:val="hybridMultilevel"/>
    <w:tmpl w:val="269C9316"/>
    <w:lvl w:ilvl="0" w:tplc="32ECF7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9D2D2D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D97139"/>
    <w:multiLevelType w:val="hybridMultilevel"/>
    <w:tmpl w:val="B5B68B7C"/>
    <w:lvl w:ilvl="0" w:tplc="1FA08D3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9D2D2D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CC2962"/>
    <w:multiLevelType w:val="hybridMultilevel"/>
    <w:tmpl w:val="109CAEE4"/>
    <w:lvl w:ilvl="0" w:tplc="A01015AE">
      <w:numFmt w:val="bullet"/>
      <w:lvlText w:val="•"/>
      <w:lvlJc w:val="left"/>
      <w:pPr>
        <w:ind w:left="1260" w:hanging="360"/>
      </w:pPr>
      <w:rPr>
        <w:rFonts w:ascii="HelveticaNeueCyr" w:eastAsiaTheme="minorEastAsia" w:hAnsi="HelveticaNeueCyr" w:cs="HelveticaNeueCyr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7"/>
  </w:num>
  <w:num w:numId="5">
    <w:abstractNumId w:val="5"/>
  </w:num>
  <w:num w:numId="6">
    <w:abstractNumId w:val="0"/>
  </w:num>
  <w:num w:numId="7">
    <w:abstractNumId w:val="4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BCD"/>
    <w:rsid w:val="000B4A97"/>
    <w:rsid w:val="00122B27"/>
    <w:rsid w:val="001A2B96"/>
    <w:rsid w:val="001E1DB5"/>
    <w:rsid w:val="002A4BBF"/>
    <w:rsid w:val="003000B5"/>
    <w:rsid w:val="00302DB3"/>
    <w:rsid w:val="003B478D"/>
    <w:rsid w:val="00454BC2"/>
    <w:rsid w:val="00873E86"/>
    <w:rsid w:val="00895BCD"/>
    <w:rsid w:val="00A50F55"/>
    <w:rsid w:val="00A7787C"/>
    <w:rsid w:val="00AD3D99"/>
    <w:rsid w:val="00AE7BB0"/>
    <w:rsid w:val="00C34F84"/>
    <w:rsid w:val="00C35E82"/>
    <w:rsid w:val="00CB170D"/>
    <w:rsid w:val="00EB345C"/>
    <w:rsid w:val="00F30A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0E731E4"/>
  <w14:defaultImageDpi w14:val="300"/>
  <w15:docId w15:val="{A8514059-4815-4DDB-9A70-3A6652F9A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5BC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95BCD"/>
  </w:style>
  <w:style w:type="paragraph" w:styleId="a5">
    <w:name w:val="footer"/>
    <w:basedOn w:val="a"/>
    <w:link w:val="a6"/>
    <w:unhideWhenUsed/>
    <w:rsid w:val="00895BC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895BCD"/>
  </w:style>
  <w:style w:type="paragraph" w:styleId="a7">
    <w:name w:val="Balloon Text"/>
    <w:basedOn w:val="a"/>
    <w:link w:val="a8"/>
    <w:uiPriority w:val="99"/>
    <w:semiHidden/>
    <w:unhideWhenUsed/>
    <w:rsid w:val="00895BCD"/>
    <w:rPr>
      <w:rFonts w:ascii="Lucida Grande CY" w:hAnsi="Lucida Grande CY" w:cs="Lucida Grande CY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895BCD"/>
    <w:rPr>
      <w:rFonts w:ascii="Lucida Grande CY" w:hAnsi="Lucida Grande CY" w:cs="Lucida Grande CY"/>
      <w:sz w:val="18"/>
      <w:szCs w:val="18"/>
    </w:rPr>
  </w:style>
  <w:style w:type="character" w:styleId="a9">
    <w:name w:val="Hyperlink"/>
    <w:rsid w:val="00895BCD"/>
    <w:rPr>
      <w:color w:val="000080"/>
      <w:u w:val="single"/>
    </w:rPr>
  </w:style>
  <w:style w:type="character" w:customStyle="1" w:styleId="apple-converted-space">
    <w:name w:val="apple-converted-space"/>
    <w:basedOn w:val="a0"/>
    <w:rsid w:val="00895BCD"/>
  </w:style>
  <w:style w:type="character" w:customStyle="1" w:styleId="xbe">
    <w:name w:val="_xbe"/>
    <w:basedOn w:val="a0"/>
    <w:rsid w:val="00895BCD"/>
  </w:style>
  <w:style w:type="table" w:styleId="aa">
    <w:name w:val="Table Grid"/>
    <w:basedOn w:val="a1"/>
    <w:uiPriority w:val="59"/>
    <w:rsid w:val="001A2B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02DB3"/>
    <w:pPr>
      <w:autoSpaceDE w:val="0"/>
      <w:autoSpaceDN w:val="0"/>
      <w:adjustRightInd w:val="0"/>
    </w:pPr>
    <w:rPr>
      <w:rFonts w:ascii="HelveticaNeueCyr" w:hAnsi="HelveticaNeueCyr" w:cs="HelveticaNeueCyr"/>
      <w:color w:val="000000"/>
    </w:rPr>
  </w:style>
  <w:style w:type="paragraph" w:customStyle="1" w:styleId="Pa0">
    <w:name w:val="Pa0"/>
    <w:basedOn w:val="Default"/>
    <w:next w:val="Default"/>
    <w:uiPriority w:val="99"/>
    <w:rsid w:val="00302DB3"/>
    <w:pPr>
      <w:spacing w:line="241" w:lineRule="atLeast"/>
    </w:pPr>
    <w:rPr>
      <w:rFonts w:cstheme="minorBidi"/>
      <w:color w:val="auto"/>
    </w:rPr>
  </w:style>
  <w:style w:type="paragraph" w:customStyle="1" w:styleId="Pa4">
    <w:name w:val="Pa4"/>
    <w:basedOn w:val="Default"/>
    <w:next w:val="Default"/>
    <w:uiPriority w:val="99"/>
    <w:rsid w:val="00302DB3"/>
    <w:pPr>
      <w:spacing w:line="241" w:lineRule="atLeast"/>
    </w:pPr>
    <w:rPr>
      <w:rFonts w:cstheme="minorBidi"/>
      <w:color w:val="auto"/>
    </w:rPr>
  </w:style>
  <w:style w:type="paragraph" w:customStyle="1" w:styleId="Pa1">
    <w:name w:val="Pa1"/>
    <w:basedOn w:val="Default"/>
    <w:next w:val="Default"/>
    <w:uiPriority w:val="99"/>
    <w:rsid w:val="00302DB3"/>
    <w:pPr>
      <w:spacing w:line="241" w:lineRule="atLeast"/>
    </w:pPr>
    <w:rPr>
      <w:rFonts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302DB3"/>
    <w:pPr>
      <w:spacing w:line="241" w:lineRule="atLeast"/>
    </w:pPr>
    <w:rPr>
      <w:rFonts w:cstheme="minorBidi"/>
      <w:color w:val="auto"/>
    </w:rPr>
  </w:style>
  <w:style w:type="paragraph" w:customStyle="1" w:styleId="Pa3">
    <w:name w:val="Pa3"/>
    <w:basedOn w:val="Default"/>
    <w:next w:val="Default"/>
    <w:uiPriority w:val="99"/>
    <w:rsid w:val="00302DB3"/>
    <w:pPr>
      <w:spacing w:line="241" w:lineRule="atLeast"/>
    </w:pPr>
    <w:rPr>
      <w:rFonts w:cstheme="minorBidi"/>
      <w:color w:val="auto"/>
    </w:rPr>
  </w:style>
  <w:style w:type="character" w:customStyle="1" w:styleId="A10">
    <w:name w:val="A1"/>
    <w:uiPriority w:val="99"/>
    <w:rsid w:val="00302DB3"/>
    <w:rPr>
      <w:rFonts w:cs="HelveticaNeueCyr"/>
      <w:color w:val="000000"/>
      <w:sz w:val="21"/>
      <w:szCs w:val="21"/>
    </w:rPr>
  </w:style>
  <w:style w:type="paragraph" w:customStyle="1" w:styleId="Pa7">
    <w:name w:val="Pa7"/>
    <w:basedOn w:val="Default"/>
    <w:next w:val="Default"/>
    <w:uiPriority w:val="99"/>
    <w:rsid w:val="00873E86"/>
    <w:pPr>
      <w:spacing w:line="241" w:lineRule="atLeast"/>
    </w:pPr>
    <w:rPr>
      <w:rFonts w:cstheme="minorBidi"/>
      <w:color w:val="auto"/>
    </w:rPr>
  </w:style>
  <w:style w:type="character" w:styleId="ab">
    <w:name w:val="Unresolved Mention"/>
    <w:basedOn w:val="a0"/>
    <w:uiPriority w:val="99"/>
    <w:semiHidden/>
    <w:unhideWhenUsed/>
    <w:rsid w:val="00873E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701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mktu.info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A25AA29A880E7E439E7BE4E94F7B2BB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F148CA7-7854-BE4A-A58A-DFA98CD20264}"/>
      </w:docPartPr>
      <w:docPartBody>
        <w:p w:rsidR="00695166" w:rsidRDefault="00BA3E7E" w:rsidP="00BA3E7E">
          <w:pPr>
            <w:pStyle w:val="A25AA29A880E7E439E7BE4E94F7B2BBC"/>
          </w:pPr>
          <w:r>
            <w:t>[Введите текст]</w:t>
          </w:r>
        </w:p>
      </w:docPartBody>
    </w:docPart>
    <w:docPart>
      <w:docPartPr>
        <w:name w:val="CFF03F173D63FB46987F4AA9A6EFD82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BAD2C27-ECF9-794F-ABA6-E2024EC0B3EC}"/>
      </w:docPartPr>
      <w:docPartBody>
        <w:p w:rsidR="00695166" w:rsidRDefault="00BA3E7E" w:rsidP="00BA3E7E">
          <w:pPr>
            <w:pStyle w:val="CFF03F173D63FB46987F4AA9A6EFD821"/>
          </w:pPr>
          <w:r>
            <w:t>[Введите текст]</w:t>
          </w:r>
        </w:p>
      </w:docPartBody>
    </w:docPart>
    <w:docPart>
      <w:docPartPr>
        <w:name w:val="8B80D2160F977241BC1C6AD4713F83E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6CD7A26-A316-CE46-B75C-47E44BF400C5}"/>
      </w:docPartPr>
      <w:docPartBody>
        <w:p w:rsidR="00695166" w:rsidRDefault="00BA3E7E" w:rsidP="00BA3E7E">
          <w:pPr>
            <w:pStyle w:val="8B80D2160F977241BC1C6AD4713F83EF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Cyr">
    <w:altName w:val="Arial"/>
    <w:panose1 w:val="00000000000000000000"/>
    <w:charset w:val="CC"/>
    <w:family w:val="roman"/>
    <w:notTrueType/>
    <w:pitch w:val="default"/>
    <w:sig w:usb0="00000203" w:usb1="00000000" w:usb2="00000000" w:usb3="00000000" w:csb0="00000005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ucida Grande CY">
    <w:charset w:val="59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3E7E"/>
    <w:rsid w:val="003C0686"/>
    <w:rsid w:val="00695166"/>
    <w:rsid w:val="0084611F"/>
    <w:rsid w:val="008A05EB"/>
    <w:rsid w:val="00A05159"/>
    <w:rsid w:val="00BA3E7E"/>
    <w:rsid w:val="00BF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ru-RU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25AA29A880E7E439E7BE4E94F7B2BBC">
    <w:name w:val="A25AA29A880E7E439E7BE4E94F7B2BBC"/>
    <w:rsid w:val="00BA3E7E"/>
  </w:style>
  <w:style w:type="paragraph" w:customStyle="1" w:styleId="CFF03F173D63FB46987F4AA9A6EFD821">
    <w:name w:val="CFF03F173D63FB46987F4AA9A6EFD821"/>
    <w:rsid w:val="00BA3E7E"/>
  </w:style>
  <w:style w:type="paragraph" w:customStyle="1" w:styleId="8B80D2160F977241BC1C6AD4713F83EF">
    <w:name w:val="8B80D2160F977241BC1C6AD4713F83EF"/>
    <w:rsid w:val="00BA3E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15945A7-3326-414F-9300-61E148AB8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2</Pages>
  <Words>735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Юлия</dc:creator>
  <cp:lastModifiedBy>Nevskylaw</cp:lastModifiedBy>
  <cp:revision>5</cp:revision>
  <cp:lastPrinted>2021-06-15T09:48:00Z</cp:lastPrinted>
  <dcterms:created xsi:type="dcterms:W3CDTF">2021-06-15T09:48:00Z</dcterms:created>
  <dcterms:modified xsi:type="dcterms:W3CDTF">2021-06-23T11:21:00Z</dcterms:modified>
</cp:coreProperties>
</file>